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C92221" w14:textId="77777777" w:rsidR="00AD7400" w:rsidRDefault="00AD7400" w:rsidP="00F21B89">
      <w:pPr>
        <w:pStyle w:val="Header"/>
      </w:pPr>
    </w:p>
    <w:p w14:paraId="492F030F" w14:textId="77777777" w:rsidR="00AD7400" w:rsidRPr="000B1FC3" w:rsidRDefault="00AD7400" w:rsidP="00AD7400">
      <w:pPr>
        <w:pStyle w:val="Header"/>
        <w:jc w:val="center"/>
        <w:rPr>
          <w:b/>
          <w:sz w:val="28"/>
          <w:szCs w:val="28"/>
        </w:rPr>
      </w:pPr>
      <w:r w:rsidRPr="000B1FC3">
        <w:rPr>
          <w:b/>
          <w:sz w:val="28"/>
          <w:szCs w:val="28"/>
        </w:rPr>
        <w:t>NGSS Performance Expectation</w:t>
      </w:r>
    </w:p>
    <w:p w14:paraId="2B9543B2" w14:textId="77777777" w:rsidR="00AD7400" w:rsidRPr="00AD7400" w:rsidRDefault="00AD7400" w:rsidP="00AD7400">
      <w:pPr>
        <w:pStyle w:val="Header"/>
        <w:jc w:val="center"/>
      </w:pPr>
      <w:r w:rsidRPr="00AD7400">
        <w:t xml:space="preserve"> Analysis </w:t>
      </w:r>
      <w:r w:rsidRPr="00AD7400">
        <w:rPr>
          <w:b/>
        </w:rPr>
        <w:t>KEY</w:t>
      </w:r>
    </w:p>
    <w:p w14:paraId="1852D710" w14:textId="77777777" w:rsidR="00AD7400" w:rsidRDefault="00AD7400"/>
    <w:p w14:paraId="148D63C8" w14:textId="0A772B02" w:rsidR="00AD7400" w:rsidRDefault="00304D5B" w:rsidP="00F21B89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8B9A786" wp14:editId="6C20BE1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971800" cy="3068320"/>
                <wp:effectExtent l="0" t="0" r="25400" b="3048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30683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5FF19CEC" w14:textId="77777777" w:rsidR="00483AE7" w:rsidRDefault="00483AE7">
                            <w:r w:rsidRPr="00AD7400">
                              <w:rPr>
                                <w:b/>
                              </w:rPr>
                              <w:t>Grade Level:</w:t>
                            </w:r>
                            <w:r>
                              <w:t xml:space="preserve"> The grade level(s) of the Performance Expectation</w:t>
                            </w:r>
                          </w:p>
                          <w:p w14:paraId="531DE8E4" w14:textId="77777777" w:rsidR="00483AE7" w:rsidRDefault="00483AE7">
                            <w:r w:rsidRPr="00AD7400">
                              <w:rPr>
                                <w:b/>
                              </w:rPr>
                              <w:t>DCI:</w:t>
                            </w:r>
                            <w:r>
                              <w:t xml:space="preserve"> Disciplinary Core Idea</w:t>
                            </w:r>
                          </w:p>
                          <w:p w14:paraId="3D7C66E4" w14:textId="77777777" w:rsidR="00483AE7" w:rsidRDefault="00483AE7">
                            <w:r w:rsidRPr="00AD7400">
                              <w:rPr>
                                <w:b/>
                              </w:rPr>
                              <w:t>Title of the Standard:</w:t>
                            </w:r>
                            <w:r>
                              <w:t xml:space="preserve"> Heading on the top of the page of the standard</w:t>
                            </w:r>
                          </w:p>
                          <w:p w14:paraId="68842087" w14:textId="77777777" w:rsidR="00483AE7" w:rsidRDefault="00483AE7">
                            <w:r w:rsidRPr="00AD7400">
                              <w:rPr>
                                <w:b/>
                              </w:rPr>
                              <w:t>P.E</w:t>
                            </w:r>
                            <w:r>
                              <w:t>.: Performance Expectation</w:t>
                            </w:r>
                          </w:p>
                          <w:p w14:paraId="2FE0C3DE" w14:textId="77777777" w:rsidR="00483AE7" w:rsidRDefault="00483AE7">
                            <w:r w:rsidRPr="00AD7400">
                              <w:rPr>
                                <w:b/>
                              </w:rPr>
                              <w:t>AB:</w:t>
                            </w:r>
                            <w:r>
                              <w:t xml:space="preserve"> Assessment Boundary</w:t>
                            </w:r>
                          </w:p>
                          <w:p w14:paraId="5CC6F9E8" w14:textId="77777777" w:rsidR="00483AE7" w:rsidRDefault="00483AE7">
                            <w:r w:rsidRPr="00AD7400">
                              <w:rPr>
                                <w:b/>
                              </w:rPr>
                              <w:t>CS</w:t>
                            </w:r>
                            <w:r>
                              <w:t>: Clarification Statement</w:t>
                            </w:r>
                          </w:p>
                          <w:p w14:paraId="586E2673" w14:textId="77777777" w:rsidR="00483AE7" w:rsidRDefault="00483AE7">
                            <w:r w:rsidRPr="00AD7400">
                              <w:rPr>
                                <w:b/>
                              </w:rPr>
                              <w:t>SEP</w:t>
                            </w:r>
                            <w:r>
                              <w:t>: Science and Engineering Practice</w:t>
                            </w:r>
                          </w:p>
                          <w:p w14:paraId="14C5FC92" w14:textId="77777777" w:rsidR="00483AE7" w:rsidRPr="00BF2616" w:rsidRDefault="00483AE7" w:rsidP="00483AE7">
                            <w:pPr>
                              <w:rPr>
                                <w:b/>
                              </w:rPr>
                            </w:pPr>
                            <w:r w:rsidRPr="00AD7400">
                              <w:rPr>
                                <w:b/>
                              </w:rPr>
                              <w:t>CC</w:t>
                            </w:r>
                            <w:r>
                              <w:t>: Crosscutting Concepts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234pt;height:241.6pt;z-index:2516776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" filled="f" strokecolor="black [3213]">
                <v:textbox style="mso-fit-shape-to-text:t">
                  <w:txbxContent>
                    <w:p w14:paraId="5FF19CEC" w14:textId="77777777" w:rsidR="00304D5B" w:rsidRDefault="00304D5B">
                      <w:r w:rsidRPr="00AD7400">
                        <w:rPr>
                          <w:b/>
                        </w:rPr>
                        <w:t>Grade Level:</w:t>
                      </w:r>
                      <w:r>
                        <w:t xml:space="preserve"> The grade level(s) of the Performance Expectation</w:t>
                      </w:r>
                    </w:p>
                    <w:p w14:paraId="531DE8E4" w14:textId="77777777" w:rsidR="00304D5B" w:rsidRDefault="00304D5B">
                      <w:r w:rsidRPr="00AD7400">
                        <w:rPr>
                          <w:b/>
                        </w:rPr>
                        <w:t>DCI:</w:t>
                      </w:r>
                      <w:r>
                        <w:t xml:space="preserve"> Disciplinary Core Idea</w:t>
                      </w:r>
                    </w:p>
                    <w:p w14:paraId="3D7C66E4" w14:textId="77777777" w:rsidR="00304D5B" w:rsidRDefault="00304D5B">
                      <w:r w:rsidRPr="00AD7400">
                        <w:rPr>
                          <w:b/>
                        </w:rPr>
                        <w:t>Title of the Standard:</w:t>
                      </w:r>
                      <w:r>
                        <w:t xml:space="preserve"> Heading on the top of the page of the standard</w:t>
                      </w:r>
                    </w:p>
                    <w:p w14:paraId="68842087" w14:textId="77777777" w:rsidR="00304D5B" w:rsidRDefault="00304D5B">
                      <w:r w:rsidRPr="00AD7400">
                        <w:rPr>
                          <w:b/>
                        </w:rPr>
                        <w:t>P.E</w:t>
                      </w:r>
                      <w:r>
                        <w:t>.: Performance Expectation</w:t>
                      </w:r>
                    </w:p>
                    <w:p w14:paraId="2FE0C3DE" w14:textId="77777777" w:rsidR="00304D5B" w:rsidRDefault="00304D5B">
                      <w:r w:rsidRPr="00AD7400">
                        <w:rPr>
                          <w:b/>
                        </w:rPr>
                        <w:t>AB:</w:t>
                      </w:r>
                      <w:r>
                        <w:t xml:space="preserve"> Assessment Boundary</w:t>
                      </w:r>
                    </w:p>
                    <w:p w14:paraId="5CC6F9E8" w14:textId="77777777" w:rsidR="00304D5B" w:rsidRDefault="00304D5B">
                      <w:r w:rsidRPr="00AD7400">
                        <w:rPr>
                          <w:b/>
                        </w:rPr>
                        <w:t>CS</w:t>
                      </w:r>
                      <w:r>
                        <w:t>: Clarification Statement</w:t>
                      </w:r>
                    </w:p>
                    <w:p w14:paraId="586E2673" w14:textId="77777777" w:rsidR="00304D5B" w:rsidRDefault="00304D5B">
                      <w:r w:rsidRPr="00AD7400">
                        <w:rPr>
                          <w:b/>
                        </w:rPr>
                        <w:t>SEP</w:t>
                      </w:r>
                      <w:r>
                        <w:t>: Science and Engineering Practice</w:t>
                      </w:r>
                    </w:p>
                    <w:p w14:paraId="14C5FC92" w14:textId="77777777" w:rsidR="00304D5B" w:rsidRPr="00BF2616" w:rsidRDefault="00304D5B" w:rsidP="00BF2616">
                      <w:pPr>
                        <w:rPr>
                          <w:b/>
                        </w:rPr>
                      </w:pPr>
                      <w:r w:rsidRPr="00AD7400">
                        <w:rPr>
                          <w:b/>
                        </w:rPr>
                        <w:t>CC</w:t>
                      </w:r>
                      <w:r>
                        <w:t>: Crosscutting Concepts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D7400" w:rsidRPr="00AD7400">
        <w:rPr>
          <w:b/>
        </w:rPr>
        <w:t>CCSS</w:t>
      </w:r>
      <w:r w:rsidR="00AD7400">
        <w:t>: Common Core State Standards</w:t>
      </w:r>
    </w:p>
    <w:p w14:paraId="0F39B139" w14:textId="77777777" w:rsidR="0092107C" w:rsidRDefault="0092107C" w:rsidP="0092107C">
      <w:pPr>
        <w:spacing w:after="0" w:line="240" w:lineRule="auto"/>
      </w:pPr>
      <w:r>
        <w:rPr>
          <w:b/>
        </w:rPr>
        <w:tab/>
        <w:t xml:space="preserve">RL: </w:t>
      </w:r>
      <w:r>
        <w:t>Reading Literature</w:t>
      </w:r>
    </w:p>
    <w:p w14:paraId="335088B6" w14:textId="77777777" w:rsidR="00AD7400" w:rsidRDefault="0092107C" w:rsidP="0092107C">
      <w:pPr>
        <w:spacing w:after="0" w:line="240" w:lineRule="auto"/>
      </w:pPr>
      <w:r>
        <w:tab/>
      </w:r>
      <w:r>
        <w:rPr>
          <w:b/>
        </w:rPr>
        <w:t xml:space="preserve">RI: </w:t>
      </w:r>
      <w:r>
        <w:t>Reading Informational Text</w:t>
      </w:r>
    </w:p>
    <w:p w14:paraId="33998004" w14:textId="77777777" w:rsidR="0092107C" w:rsidRDefault="0092107C" w:rsidP="0092107C">
      <w:pPr>
        <w:spacing w:after="0" w:line="240" w:lineRule="auto"/>
      </w:pPr>
      <w:r>
        <w:tab/>
      </w:r>
      <w:r>
        <w:rPr>
          <w:b/>
        </w:rPr>
        <w:t xml:space="preserve">RF: </w:t>
      </w:r>
      <w:r>
        <w:t>Reading Foundational Skills</w:t>
      </w:r>
    </w:p>
    <w:p w14:paraId="22D0E163" w14:textId="77777777" w:rsidR="0092107C" w:rsidRDefault="0092107C" w:rsidP="0092107C">
      <w:pPr>
        <w:spacing w:after="0" w:line="240" w:lineRule="auto"/>
      </w:pPr>
      <w:r>
        <w:tab/>
      </w:r>
      <w:r>
        <w:rPr>
          <w:b/>
        </w:rPr>
        <w:t xml:space="preserve">W: </w:t>
      </w:r>
      <w:r>
        <w:t>Writing</w:t>
      </w:r>
    </w:p>
    <w:p w14:paraId="426354D4" w14:textId="77777777" w:rsidR="0092107C" w:rsidRDefault="0092107C" w:rsidP="0092107C">
      <w:pPr>
        <w:spacing w:after="0" w:line="240" w:lineRule="auto"/>
      </w:pPr>
      <w:r>
        <w:tab/>
      </w:r>
      <w:r>
        <w:rPr>
          <w:b/>
        </w:rPr>
        <w:t xml:space="preserve">SL: </w:t>
      </w:r>
      <w:r>
        <w:t>Speaking &amp; Listening</w:t>
      </w:r>
    </w:p>
    <w:p w14:paraId="77BA15E4" w14:textId="77777777" w:rsidR="0092107C" w:rsidRDefault="0092107C" w:rsidP="0092107C">
      <w:pPr>
        <w:spacing w:after="0" w:line="240" w:lineRule="auto"/>
      </w:pPr>
      <w:r>
        <w:tab/>
      </w:r>
      <w:r>
        <w:rPr>
          <w:b/>
        </w:rPr>
        <w:t xml:space="preserve">L: </w:t>
      </w:r>
      <w:r>
        <w:t>Language</w:t>
      </w:r>
    </w:p>
    <w:p w14:paraId="38E6B39B" w14:textId="77777777" w:rsidR="0092107C" w:rsidRDefault="0092107C" w:rsidP="0092107C">
      <w:pPr>
        <w:spacing w:after="0" w:line="240" w:lineRule="auto"/>
      </w:pPr>
      <w:r>
        <w:tab/>
      </w:r>
      <w:r>
        <w:rPr>
          <w:b/>
        </w:rPr>
        <w:t xml:space="preserve">RST: </w:t>
      </w:r>
      <w:r>
        <w:t>Reading Science &amp; Technical Subjects</w:t>
      </w:r>
    </w:p>
    <w:p w14:paraId="05850AD1" w14:textId="77777777" w:rsidR="0092107C" w:rsidRDefault="0092107C" w:rsidP="0092107C">
      <w:pPr>
        <w:spacing w:after="0" w:line="240" w:lineRule="auto"/>
      </w:pPr>
      <w:r>
        <w:tab/>
      </w:r>
      <w:r>
        <w:rPr>
          <w:b/>
        </w:rPr>
        <w:t xml:space="preserve">WHST: </w:t>
      </w:r>
      <w:r>
        <w:t>Writing in History, Science, &amp;</w:t>
      </w:r>
    </w:p>
    <w:p w14:paraId="5BFCAEAB" w14:textId="77777777" w:rsidR="0092107C" w:rsidRDefault="0092107C" w:rsidP="0092107C">
      <w:pPr>
        <w:spacing w:after="0" w:line="240" w:lineRule="auto"/>
        <w:ind w:firstLine="720"/>
      </w:pPr>
      <w:r>
        <w:t>Technical Subjects</w:t>
      </w:r>
    </w:p>
    <w:p w14:paraId="07C5BF8D" w14:textId="77777777" w:rsidR="00445823" w:rsidRDefault="00445823" w:rsidP="0092107C">
      <w:pPr>
        <w:spacing w:after="0" w:line="240" w:lineRule="auto"/>
        <w:ind w:firstLine="720"/>
      </w:pPr>
    </w:p>
    <w:p w14:paraId="48522724" w14:textId="77777777" w:rsidR="0092107C" w:rsidRDefault="0092107C" w:rsidP="0092107C">
      <w:pPr>
        <w:spacing w:after="0" w:line="240" w:lineRule="auto"/>
        <w:ind w:firstLine="720"/>
      </w:pPr>
      <w:r>
        <w:rPr>
          <w:b/>
        </w:rPr>
        <w:t xml:space="preserve">CC: </w:t>
      </w:r>
      <w:r>
        <w:t>Counting and Cardinality</w:t>
      </w:r>
    </w:p>
    <w:p w14:paraId="12B45C49" w14:textId="77777777" w:rsidR="0092107C" w:rsidRDefault="0092107C" w:rsidP="0092107C">
      <w:pPr>
        <w:spacing w:after="0" w:line="240" w:lineRule="auto"/>
        <w:ind w:firstLine="720"/>
      </w:pPr>
      <w:r>
        <w:rPr>
          <w:b/>
        </w:rPr>
        <w:t xml:space="preserve">OA: </w:t>
      </w:r>
      <w:r>
        <w:t>Operations &amp; Algebraic Thinking</w:t>
      </w:r>
    </w:p>
    <w:p w14:paraId="2C450595" w14:textId="77777777" w:rsidR="0092107C" w:rsidRDefault="0092107C" w:rsidP="0092107C">
      <w:pPr>
        <w:spacing w:after="0" w:line="240" w:lineRule="auto"/>
        <w:ind w:firstLine="720"/>
      </w:pPr>
      <w:r>
        <w:rPr>
          <w:b/>
        </w:rPr>
        <w:t xml:space="preserve">NBT: </w:t>
      </w:r>
      <w:r>
        <w:t>Number &amp; Operation in Base Ten</w:t>
      </w:r>
    </w:p>
    <w:p w14:paraId="6EF3ED48" w14:textId="77777777" w:rsidR="0092107C" w:rsidRDefault="0092107C" w:rsidP="0092107C">
      <w:pPr>
        <w:spacing w:after="0" w:line="240" w:lineRule="auto"/>
        <w:ind w:firstLine="720"/>
      </w:pPr>
      <w:r>
        <w:rPr>
          <w:b/>
        </w:rPr>
        <w:t xml:space="preserve">NF: </w:t>
      </w:r>
      <w:r>
        <w:t>Number &amp; operations-Fractions</w:t>
      </w:r>
    </w:p>
    <w:p w14:paraId="1EE2E04A" w14:textId="77777777" w:rsidR="0092107C" w:rsidRDefault="0092107C" w:rsidP="0092107C">
      <w:pPr>
        <w:spacing w:after="0" w:line="240" w:lineRule="auto"/>
        <w:ind w:firstLine="720"/>
      </w:pPr>
      <w:r>
        <w:rPr>
          <w:b/>
        </w:rPr>
        <w:t xml:space="preserve">MD: </w:t>
      </w:r>
      <w:r>
        <w:t>Measurement and Data</w:t>
      </w:r>
    </w:p>
    <w:p w14:paraId="00C3378D" w14:textId="77777777" w:rsidR="0092107C" w:rsidRDefault="0092107C" w:rsidP="0092107C">
      <w:pPr>
        <w:spacing w:after="0" w:line="240" w:lineRule="auto"/>
        <w:ind w:firstLine="720"/>
      </w:pPr>
      <w:r>
        <w:rPr>
          <w:b/>
        </w:rPr>
        <w:t xml:space="preserve">G: </w:t>
      </w:r>
      <w:r>
        <w:t>Geometry</w:t>
      </w:r>
    </w:p>
    <w:p w14:paraId="5C36C655" w14:textId="77777777" w:rsidR="0092107C" w:rsidRDefault="0092107C" w:rsidP="0092107C">
      <w:pPr>
        <w:spacing w:after="0" w:line="240" w:lineRule="auto"/>
        <w:ind w:firstLine="720"/>
      </w:pPr>
      <w:r>
        <w:rPr>
          <w:b/>
        </w:rPr>
        <w:t xml:space="preserve">RP: </w:t>
      </w:r>
      <w:r w:rsidR="00445823">
        <w:t>Ratios and Proportional Relationships</w:t>
      </w:r>
    </w:p>
    <w:p w14:paraId="3C6387DE" w14:textId="77777777" w:rsidR="00445823" w:rsidRDefault="00445823" w:rsidP="0092107C">
      <w:pPr>
        <w:spacing w:after="0" w:line="240" w:lineRule="auto"/>
        <w:ind w:firstLine="720"/>
      </w:pPr>
      <w:r>
        <w:rPr>
          <w:b/>
        </w:rPr>
        <w:t xml:space="preserve">NS: </w:t>
      </w:r>
      <w:r>
        <w:t>Number System</w:t>
      </w:r>
    </w:p>
    <w:p w14:paraId="51601E8C" w14:textId="77777777" w:rsidR="00445823" w:rsidRDefault="00445823" w:rsidP="0092107C">
      <w:pPr>
        <w:spacing w:after="0" w:line="240" w:lineRule="auto"/>
        <w:ind w:firstLine="720"/>
      </w:pPr>
      <w:r>
        <w:rPr>
          <w:b/>
        </w:rPr>
        <w:t xml:space="preserve">EE: </w:t>
      </w:r>
      <w:r>
        <w:t>Expressions and Equations</w:t>
      </w:r>
    </w:p>
    <w:p w14:paraId="6F80C4F6" w14:textId="77777777" w:rsidR="00445823" w:rsidRDefault="00445823" w:rsidP="0092107C">
      <w:pPr>
        <w:spacing w:after="0" w:line="240" w:lineRule="auto"/>
        <w:ind w:firstLine="720"/>
      </w:pPr>
      <w:r>
        <w:rPr>
          <w:b/>
        </w:rPr>
        <w:t xml:space="preserve">F: </w:t>
      </w:r>
      <w:r>
        <w:t>Functions</w:t>
      </w:r>
    </w:p>
    <w:p w14:paraId="3A1104FB" w14:textId="77777777" w:rsidR="00AD7400" w:rsidRDefault="00445823" w:rsidP="00445823">
      <w:pPr>
        <w:spacing w:after="0" w:line="240" w:lineRule="auto"/>
        <w:ind w:firstLine="720"/>
      </w:pPr>
      <w:r>
        <w:rPr>
          <w:b/>
        </w:rPr>
        <w:t xml:space="preserve">SP: </w:t>
      </w:r>
      <w:r>
        <w:t>Statistics and Probability</w:t>
      </w:r>
    </w:p>
    <w:p w14:paraId="2D86C5A3" w14:textId="38572EEA" w:rsidR="00F21B89" w:rsidRDefault="00F21B89" w:rsidP="00445823">
      <w:pPr>
        <w:spacing w:after="0" w:line="240" w:lineRule="auto"/>
        <w:ind w:firstLine="720"/>
      </w:pPr>
      <w:r w:rsidRPr="00F21B89">
        <w:rPr>
          <w:b/>
        </w:rPr>
        <w:t>MS</w:t>
      </w:r>
      <w:r>
        <w:t>: Middle School</w:t>
      </w:r>
    </w:p>
    <w:p w14:paraId="2658D103" w14:textId="03AFA426" w:rsidR="00F21B89" w:rsidRDefault="00F21B89" w:rsidP="00445823">
      <w:pPr>
        <w:spacing w:after="0" w:line="240" w:lineRule="auto"/>
        <w:ind w:firstLine="720"/>
      </w:pPr>
      <w:r w:rsidRPr="00F21B89">
        <w:rPr>
          <w:b/>
        </w:rPr>
        <w:t>HS:</w:t>
      </w:r>
      <w:r>
        <w:t xml:space="preserve"> High School</w:t>
      </w:r>
    </w:p>
    <w:p w14:paraId="68174D57" w14:textId="60FEE43C" w:rsidR="00F21B89" w:rsidRDefault="00B67895">
      <w:r>
        <w:tab/>
      </w:r>
      <w:r w:rsidRPr="00B67895">
        <w:rPr>
          <w:b/>
        </w:rPr>
        <w:t>MP:</w:t>
      </w:r>
      <w:r>
        <w:t xml:space="preserve"> Math Practices</w:t>
      </w:r>
    </w:p>
    <w:p w14:paraId="458DF175" w14:textId="77777777" w:rsidR="00350838" w:rsidRDefault="00350838" w:rsidP="00304D5B">
      <w:pPr>
        <w:pStyle w:val="Header"/>
      </w:pPr>
    </w:p>
    <w:p w14:paraId="5C7378B6" w14:textId="77777777" w:rsidR="00F21B89" w:rsidRDefault="00F21B89" w:rsidP="00304D5B">
      <w:pPr>
        <w:pStyle w:val="Header"/>
      </w:pPr>
    </w:p>
    <w:p w14:paraId="54EAD434" w14:textId="77777777" w:rsidR="00F21B89" w:rsidRDefault="00F21B89" w:rsidP="00304D5B">
      <w:pPr>
        <w:pStyle w:val="Header"/>
      </w:pPr>
    </w:p>
    <w:p w14:paraId="4FDBB2EB" w14:textId="77777777" w:rsidR="00F21B89" w:rsidRDefault="00F21B89" w:rsidP="00304D5B">
      <w:pPr>
        <w:pStyle w:val="Header"/>
        <w:jc w:val="center"/>
        <w:rPr>
          <w:b/>
          <w:sz w:val="28"/>
          <w:szCs w:val="28"/>
        </w:rPr>
      </w:pPr>
    </w:p>
    <w:p w14:paraId="485E22EF" w14:textId="77777777" w:rsidR="00304D5B" w:rsidRPr="000B1FC3" w:rsidRDefault="00304D5B" w:rsidP="00304D5B">
      <w:pPr>
        <w:pStyle w:val="Header"/>
        <w:jc w:val="center"/>
        <w:rPr>
          <w:b/>
          <w:sz w:val="28"/>
          <w:szCs w:val="28"/>
        </w:rPr>
      </w:pPr>
      <w:r w:rsidRPr="000B1FC3">
        <w:rPr>
          <w:b/>
          <w:sz w:val="28"/>
          <w:szCs w:val="28"/>
        </w:rPr>
        <w:t>NGSS Performance Expectation</w:t>
      </w:r>
    </w:p>
    <w:p w14:paraId="5E6F1718" w14:textId="77777777" w:rsidR="00304D5B" w:rsidRPr="00AD7400" w:rsidRDefault="00304D5B" w:rsidP="00304D5B">
      <w:pPr>
        <w:pStyle w:val="Header"/>
        <w:jc w:val="center"/>
      </w:pPr>
      <w:r w:rsidRPr="00AD7400">
        <w:t xml:space="preserve"> Analysis </w:t>
      </w:r>
      <w:r w:rsidRPr="00AD7400">
        <w:rPr>
          <w:b/>
        </w:rPr>
        <w:t>KEY</w:t>
      </w:r>
    </w:p>
    <w:p w14:paraId="66D5DF9D" w14:textId="77777777" w:rsidR="00304D5B" w:rsidRDefault="00304D5B" w:rsidP="00304D5B"/>
    <w:p w14:paraId="35F07974" w14:textId="77777777" w:rsidR="00304D5B" w:rsidRDefault="00304D5B" w:rsidP="00F21B89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8A20502" wp14:editId="3AA702B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971800" cy="3068320"/>
                <wp:effectExtent l="0" t="0" r="25400" b="3048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30683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5EEC18F" w14:textId="77777777" w:rsidR="00483AE7" w:rsidRDefault="00483AE7" w:rsidP="00304D5B">
                            <w:r w:rsidRPr="00AD7400">
                              <w:rPr>
                                <w:b/>
                              </w:rPr>
                              <w:t>Grade Level:</w:t>
                            </w:r>
                            <w:r>
                              <w:t xml:space="preserve"> The grade level(s) of the Performance Expectation</w:t>
                            </w:r>
                          </w:p>
                          <w:p w14:paraId="1384701B" w14:textId="77777777" w:rsidR="00483AE7" w:rsidRDefault="00483AE7" w:rsidP="00304D5B">
                            <w:r w:rsidRPr="00AD7400">
                              <w:rPr>
                                <w:b/>
                              </w:rPr>
                              <w:t>DCI:</w:t>
                            </w:r>
                            <w:r>
                              <w:t xml:space="preserve"> Disciplinary Core Idea</w:t>
                            </w:r>
                          </w:p>
                          <w:p w14:paraId="5ACD7786" w14:textId="77777777" w:rsidR="00483AE7" w:rsidRDefault="00483AE7" w:rsidP="00304D5B">
                            <w:r w:rsidRPr="00AD7400">
                              <w:rPr>
                                <w:b/>
                              </w:rPr>
                              <w:t>Title of the Standard:</w:t>
                            </w:r>
                            <w:r>
                              <w:t xml:space="preserve"> Heading on the top of the page of the standard</w:t>
                            </w:r>
                          </w:p>
                          <w:p w14:paraId="176F46F8" w14:textId="77777777" w:rsidR="00483AE7" w:rsidRDefault="00483AE7" w:rsidP="00304D5B">
                            <w:r w:rsidRPr="00AD7400">
                              <w:rPr>
                                <w:b/>
                              </w:rPr>
                              <w:t>P.E</w:t>
                            </w:r>
                            <w:r>
                              <w:t>.: Performance Expectation</w:t>
                            </w:r>
                          </w:p>
                          <w:p w14:paraId="2302522A" w14:textId="77777777" w:rsidR="00483AE7" w:rsidRDefault="00483AE7" w:rsidP="00304D5B">
                            <w:r w:rsidRPr="00AD7400">
                              <w:rPr>
                                <w:b/>
                              </w:rPr>
                              <w:t>AB:</w:t>
                            </w:r>
                            <w:r>
                              <w:t xml:space="preserve"> Assessment Boundary</w:t>
                            </w:r>
                          </w:p>
                          <w:p w14:paraId="2B16E655" w14:textId="77777777" w:rsidR="00483AE7" w:rsidRDefault="00483AE7" w:rsidP="00304D5B">
                            <w:r w:rsidRPr="00AD7400">
                              <w:rPr>
                                <w:b/>
                              </w:rPr>
                              <w:t>CS</w:t>
                            </w:r>
                            <w:r>
                              <w:t>: Clarification Statement</w:t>
                            </w:r>
                          </w:p>
                          <w:p w14:paraId="288F12E3" w14:textId="77777777" w:rsidR="00483AE7" w:rsidRDefault="00483AE7" w:rsidP="00304D5B">
                            <w:r w:rsidRPr="00AD7400">
                              <w:rPr>
                                <w:b/>
                              </w:rPr>
                              <w:t>SEP</w:t>
                            </w:r>
                            <w:r>
                              <w:t>: Science and Engineering Practice</w:t>
                            </w:r>
                          </w:p>
                          <w:p w14:paraId="13D4574C" w14:textId="77777777" w:rsidR="00483AE7" w:rsidRPr="00BF2616" w:rsidRDefault="00483AE7" w:rsidP="00304D5B">
                            <w:pPr>
                              <w:rPr>
                                <w:b/>
                              </w:rPr>
                            </w:pPr>
                            <w:r w:rsidRPr="00AD7400">
                              <w:rPr>
                                <w:b/>
                              </w:rPr>
                              <w:t>CC</w:t>
                            </w:r>
                            <w:r>
                              <w:t>: Crosscutting Concepts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7" type="#_x0000_t202" style="position:absolute;margin-left:0;margin-top:0;width:234pt;height:241.6pt;z-index:2516797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" filled="f" strokecolor="black [3213]">
                <v:textbox style="mso-fit-shape-to-text:t">
                  <w:txbxContent>
                    <w:p w14:paraId="65EEC18F" w14:textId="77777777" w:rsidR="00304D5B" w:rsidRDefault="00304D5B" w:rsidP="00304D5B">
                      <w:r w:rsidRPr="00AD7400">
                        <w:rPr>
                          <w:b/>
                        </w:rPr>
                        <w:t>Grade Level:</w:t>
                      </w:r>
                      <w:r>
                        <w:t xml:space="preserve"> The grade level(s) of the Performance Expectation</w:t>
                      </w:r>
                    </w:p>
                    <w:p w14:paraId="1384701B" w14:textId="77777777" w:rsidR="00304D5B" w:rsidRDefault="00304D5B" w:rsidP="00304D5B">
                      <w:r w:rsidRPr="00AD7400">
                        <w:rPr>
                          <w:b/>
                        </w:rPr>
                        <w:t>DCI:</w:t>
                      </w:r>
                      <w:r>
                        <w:t xml:space="preserve"> Disciplinary Core Idea</w:t>
                      </w:r>
                    </w:p>
                    <w:p w14:paraId="5ACD7786" w14:textId="77777777" w:rsidR="00304D5B" w:rsidRDefault="00304D5B" w:rsidP="00304D5B">
                      <w:r w:rsidRPr="00AD7400">
                        <w:rPr>
                          <w:b/>
                        </w:rPr>
                        <w:t>Title of the Standard:</w:t>
                      </w:r>
                      <w:r>
                        <w:t xml:space="preserve"> Heading on the top of the page of the standard</w:t>
                      </w:r>
                    </w:p>
                    <w:p w14:paraId="176F46F8" w14:textId="77777777" w:rsidR="00304D5B" w:rsidRDefault="00304D5B" w:rsidP="00304D5B">
                      <w:r w:rsidRPr="00AD7400">
                        <w:rPr>
                          <w:b/>
                        </w:rPr>
                        <w:t>P.E</w:t>
                      </w:r>
                      <w:r>
                        <w:t>.: Performance Expectation</w:t>
                      </w:r>
                    </w:p>
                    <w:p w14:paraId="2302522A" w14:textId="77777777" w:rsidR="00304D5B" w:rsidRDefault="00304D5B" w:rsidP="00304D5B">
                      <w:r w:rsidRPr="00AD7400">
                        <w:rPr>
                          <w:b/>
                        </w:rPr>
                        <w:t>AB:</w:t>
                      </w:r>
                      <w:r>
                        <w:t xml:space="preserve"> Assessment Boundary</w:t>
                      </w:r>
                    </w:p>
                    <w:p w14:paraId="2B16E655" w14:textId="77777777" w:rsidR="00304D5B" w:rsidRDefault="00304D5B" w:rsidP="00304D5B">
                      <w:r w:rsidRPr="00AD7400">
                        <w:rPr>
                          <w:b/>
                        </w:rPr>
                        <w:t>CS</w:t>
                      </w:r>
                      <w:r>
                        <w:t>: Clarification Statement</w:t>
                      </w:r>
                    </w:p>
                    <w:p w14:paraId="288F12E3" w14:textId="77777777" w:rsidR="00304D5B" w:rsidRDefault="00304D5B" w:rsidP="00304D5B">
                      <w:r w:rsidRPr="00AD7400">
                        <w:rPr>
                          <w:b/>
                        </w:rPr>
                        <w:t>SEP</w:t>
                      </w:r>
                      <w:r>
                        <w:t>: Science and Engineering Practice</w:t>
                      </w:r>
                    </w:p>
                    <w:p w14:paraId="13D4574C" w14:textId="77777777" w:rsidR="00304D5B" w:rsidRPr="00BF2616" w:rsidRDefault="00304D5B" w:rsidP="00304D5B">
                      <w:pPr>
                        <w:rPr>
                          <w:b/>
                        </w:rPr>
                      </w:pPr>
                      <w:r w:rsidRPr="00AD7400">
                        <w:rPr>
                          <w:b/>
                        </w:rPr>
                        <w:t>CC</w:t>
                      </w:r>
                      <w:r>
                        <w:t>: Crosscutting Concepts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D7400">
        <w:rPr>
          <w:b/>
        </w:rPr>
        <w:t>CCSS</w:t>
      </w:r>
      <w:r>
        <w:t>: Common Core State Standards</w:t>
      </w:r>
    </w:p>
    <w:p w14:paraId="657034CD" w14:textId="77777777" w:rsidR="00304D5B" w:rsidRDefault="00304D5B" w:rsidP="00304D5B">
      <w:pPr>
        <w:spacing w:after="0" w:line="240" w:lineRule="auto"/>
      </w:pPr>
      <w:r>
        <w:rPr>
          <w:b/>
        </w:rPr>
        <w:tab/>
        <w:t xml:space="preserve">RL: </w:t>
      </w:r>
      <w:r>
        <w:t>Reading Literature</w:t>
      </w:r>
    </w:p>
    <w:p w14:paraId="1CA67843" w14:textId="77777777" w:rsidR="00304D5B" w:rsidRDefault="00304D5B" w:rsidP="00304D5B">
      <w:pPr>
        <w:spacing w:after="0" w:line="240" w:lineRule="auto"/>
      </w:pPr>
      <w:r>
        <w:tab/>
      </w:r>
      <w:r>
        <w:rPr>
          <w:b/>
        </w:rPr>
        <w:t xml:space="preserve">RI: </w:t>
      </w:r>
      <w:r>
        <w:t>Reading Informational Text</w:t>
      </w:r>
    </w:p>
    <w:p w14:paraId="3960695F" w14:textId="77777777" w:rsidR="00304D5B" w:rsidRDefault="00304D5B" w:rsidP="00304D5B">
      <w:pPr>
        <w:spacing w:after="0" w:line="240" w:lineRule="auto"/>
      </w:pPr>
      <w:r>
        <w:tab/>
      </w:r>
      <w:r>
        <w:rPr>
          <w:b/>
        </w:rPr>
        <w:t xml:space="preserve">RF: </w:t>
      </w:r>
      <w:r>
        <w:t>Reading Foundational Skills</w:t>
      </w:r>
    </w:p>
    <w:p w14:paraId="42B742D8" w14:textId="77777777" w:rsidR="00304D5B" w:rsidRDefault="00304D5B" w:rsidP="00304D5B">
      <w:pPr>
        <w:spacing w:after="0" w:line="240" w:lineRule="auto"/>
      </w:pPr>
      <w:r>
        <w:tab/>
      </w:r>
      <w:r>
        <w:rPr>
          <w:b/>
        </w:rPr>
        <w:t xml:space="preserve">W: </w:t>
      </w:r>
      <w:r>
        <w:t>Writing</w:t>
      </w:r>
    </w:p>
    <w:p w14:paraId="0B8C3070" w14:textId="77777777" w:rsidR="00304D5B" w:rsidRDefault="00304D5B" w:rsidP="00304D5B">
      <w:pPr>
        <w:spacing w:after="0" w:line="240" w:lineRule="auto"/>
      </w:pPr>
      <w:r>
        <w:tab/>
      </w:r>
      <w:r>
        <w:rPr>
          <w:b/>
        </w:rPr>
        <w:t xml:space="preserve">SL: </w:t>
      </w:r>
      <w:r>
        <w:t>Speaking &amp; Listening</w:t>
      </w:r>
    </w:p>
    <w:p w14:paraId="1C2AF59B" w14:textId="77777777" w:rsidR="00304D5B" w:rsidRDefault="00304D5B" w:rsidP="00304D5B">
      <w:pPr>
        <w:spacing w:after="0" w:line="240" w:lineRule="auto"/>
      </w:pPr>
      <w:r>
        <w:tab/>
      </w:r>
      <w:r>
        <w:rPr>
          <w:b/>
        </w:rPr>
        <w:t xml:space="preserve">L: </w:t>
      </w:r>
      <w:r>
        <w:t>Language</w:t>
      </w:r>
    </w:p>
    <w:p w14:paraId="371D08A3" w14:textId="77777777" w:rsidR="00304D5B" w:rsidRDefault="00304D5B" w:rsidP="00304D5B">
      <w:pPr>
        <w:spacing w:after="0" w:line="240" w:lineRule="auto"/>
      </w:pPr>
      <w:r>
        <w:tab/>
      </w:r>
      <w:r>
        <w:rPr>
          <w:b/>
        </w:rPr>
        <w:t xml:space="preserve">RST: </w:t>
      </w:r>
      <w:r>
        <w:t>Reading Science &amp; Technical Subjects</w:t>
      </w:r>
    </w:p>
    <w:p w14:paraId="6FE11A12" w14:textId="77777777" w:rsidR="00304D5B" w:rsidRDefault="00304D5B" w:rsidP="00304D5B">
      <w:pPr>
        <w:spacing w:after="0" w:line="240" w:lineRule="auto"/>
      </w:pPr>
      <w:r>
        <w:tab/>
      </w:r>
      <w:r>
        <w:rPr>
          <w:b/>
        </w:rPr>
        <w:t xml:space="preserve">WHST: </w:t>
      </w:r>
      <w:r>
        <w:t>Writing in History, Science, &amp;</w:t>
      </w:r>
    </w:p>
    <w:p w14:paraId="29B221F9" w14:textId="77777777" w:rsidR="00304D5B" w:rsidRDefault="00304D5B" w:rsidP="00304D5B">
      <w:pPr>
        <w:spacing w:after="0" w:line="240" w:lineRule="auto"/>
        <w:ind w:firstLine="720"/>
      </w:pPr>
      <w:r>
        <w:t>Technical Subjects</w:t>
      </w:r>
    </w:p>
    <w:p w14:paraId="31CE03A2" w14:textId="77777777" w:rsidR="00304D5B" w:rsidRDefault="00304D5B" w:rsidP="00304D5B">
      <w:pPr>
        <w:spacing w:after="0" w:line="240" w:lineRule="auto"/>
        <w:ind w:firstLine="720"/>
      </w:pPr>
    </w:p>
    <w:p w14:paraId="476E1DD7" w14:textId="77777777" w:rsidR="00304D5B" w:rsidRDefault="00304D5B" w:rsidP="00304D5B">
      <w:pPr>
        <w:spacing w:after="0" w:line="240" w:lineRule="auto"/>
        <w:ind w:firstLine="720"/>
      </w:pPr>
      <w:r>
        <w:rPr>
          <w:b/>
        </w:rPr>
        <w:t xml:space="preserve">CC: </w:t>
      </w:r>
      <w:r>
        <w:t>Counting and Cardinality</w:t>
      </w:r>
    </w:p>
    <w:p w14:paraId="667B9F97" w14:textId="77777777" w:rsidR="00304D5B" w:rsidRDefault="00304D5B" w:rsidP="00304D5B">
      <w:pPr>
        <w:spacing w:after="0" w:line="240" w:lineRule="auto"/>
        <w:ind w:firstLine="720"/>
      </w:pPr>
      <w:r>
        <w:rPr>
          <w:b/>
        </w:rPr>
        <w:t xml:space="preserve">OA: </w:t>
      </w:r>
      <w:r>
        <w:t>Operations &amp; Algebraic Thinking</w:t>
      </w:r>
    </w:p>
    <w:p w14:paraId="2FA63F92" w14:textId="77777777" w:rsidR="00304D5B" w:rsidRDefault="00304D5B" w:rsidP="00304D5B">
      <w:pPr>
        <w:spacing w:after="0" w:line="240" w:lineRule="auto"/>
        <w:ind w:firstLine="720"/>
      </w:pPr>
      <w:r>
        <w:rPr>
          <w:b/>
        </w:rPr>
        <w:t xml:space="preserve">NBT: </w:t>
      </w:r>
      <w:r>
        <w:t>Number &amp; Operation in Base Ten</w:t>
      </w:r>
    </w:p>
    <w:p w14:paraId="17E1841B" w14:textId="77777777" w:rsidR="00304D5B" w:rsidRDefault="00304D5B" w:rsidP="00304D5B">
      <w:pPr>
        <w:spacing w:after="0" w:line="240" w:lineRule="auto"/>
        <w:ind w:firstLine="720"/>
      </w:pPr>
      <w:r>
        <w:rPr>
          <w:b/>
        </w:rPr>
        <w:t xml:space="preserve">NF: </w:t>
      </w:r>
      <w:r>
        <w:t>Number &amp; operations-Fractions</w:t>
      </w:r>
    </w:p>
    <w:p w14:paraId="4195BEE6" w14:textId="77777777" w:rsidR="00304D5B" w:rsidRDefault="00304D5B" w:rsidP="00304D5B">
      <w:pPr>
        <w:spacing w:after="0" w:line="240" w:lineRule="auto"/>
        <w:ind w:firstLine="720"/>
      </w:pPr>
      <w:r>
        <w:rPr>
          <w:b/>
        </w:rPr>
        <w:t xml:space="preserve">MD: </w:t>
      </w:r>
      <w:r>
        <w:t>Measurement and Data</w:t>
      </w:r>
    </w:p>
    <w:p w14:paraId="28C95526" w14:textId="77777777" w:rsidR="00304D5B" w:rsidRDefault="00304D5B" w:rsidP="00304D5B">
      <w:pPr>
        <w:spacing w:after="0" w:line="240" w:lineRule="auto"/>
        <w:ind w:firstLine="720"/>
      </w:pPr>
      <w:r>
        <w:rPr>
          <w:b/>
        </w:rPr>
        <w:t xml:space="preserve">G: </w:t>
      </w:r>
      <w:r>
        <w:t>Geometry</w:t>
      </w:r>
    </w:p>
    <w:p w14:paraId="4ED4533E" w14:textId="77777777" w:rsidR="00304D5B" w:rsidRDefault="00304D5B" w:rsidP="00304D5B">
      <w:pPr>
        <w:spacing w:after="0" w:line="240" w:lineRule="auto"/>
        <w:ind w:firstLine="720"/>
      </w:pPr>
      <w:r>
        <w:rPr>
          <w:b/>
        </w:rPr>
        <w:t xml:space="preserve">RP: </w:t>
      </w:r>
      <w:r>
        <w:t>Ratios and Proportional Relationships</w:t>
      </w:r>
    </w:p>
    <w:p w14:paraId="428A5374" w14:textId="77777777" w:rsidR="00304D5B" w:rsidRDefault="00304D5B" w:rsidP="00304D5B">
      <w:pPr>
        <w:spacing w:after="0" w:line="240" w:lineRule="auto"/>
        <w:ind w:firstLine="720"/>
      </w:pPr>
      <w:r>
        <w:rPr>
          <w:b/>
        </w:rPr>
        <w:t xml:space="preserve">NS: </w:t>
      </w:r>
      <w:r>
        <w:t>Number System</w:t>
      </w:r>
    </w:p>
    <w:p w14:paraId="4FB0727D" w14:textId="77777777" w:rsidR="00304D5B" w:rsidRDefault="00304D5B" w:rsidP="00304D5B">
      <w:pPr>
        <w:spacing w:after="0" w:line="240" w:lineRule="auto"/>
        <w:ind w:firstLine="720"/>
      </w:pPr>
      <w:r>
        <w:rPr>
          <w:b/>
        </w:rPr>
        <w:t xml:space="preserve">EE: </w:t>
      </w:r>
      <w:r>
        <w:t>Expressions and Equations</w:t>
      </w:r>
    </w:p>
    <w:p w14:paraId="3F250E16" w14:textId="77777777" w:rsidR="00304D5B" w:rsidRDefault="00304D5B" w:rsidP="00304D5B">
      <w:pPr>
        <w:spacing w:after="0" w:line="240" w:lineRule="auto"/>
        <w:ind w:firstLine="720"/>
      </w:pPr>
      <w:r>
        <w:rPr>
          <w:b/>
        </w:rPr>
        <w:t xml:space="preserve">F: </w:t>
      </w:r>
      <w:r>
        <w:t>Functions</w:t>
      </w:r>
    </w:p>
    <w:p w14:paraId="0B9A3252" w14:textId="77777777" w:rsidR="00304D5B" w:rsidRDefault="00304D5B" w:rsidP="00304D5B">
      <w:pPr>
        <w:spacing w:after="0" w:line="240" w:lineRule="auto"/>
        <w:ind w:firstLine="720"/>
      </w:pPr>
      <w:r>
        <w:rPr>
          <w:b/>
        </w:rPr>
        <w:t xml:space="preserve">SP: </w:t>
      </w:r>
      <w:r>
        <w:t>Statistics and Probability</w:t>
      </w:r>
    </w:p>
    <w:p w14:paraId="1F24B9DC" w14:textId="77777777" w:rsidR="00F21B89" w:rsidRDefault="00F21B89" w:rsidP="00F21B89">
      <w:pPr>
        <w:spacing w:after="0" w:line="240" w:lineRule="auto"/>
        <w:ind w:firstLine="720"/>
      </w:pPr>
      <w:r w:rsidRPr="00F21B89">
        <w:rPr>
          <w:b/>
        </w:rPr>
        <w:t>MS</w:t>
      </w:r>
      <w:r>
        <w:t>: Middle School</w:t>
      </w:r>
    </w:p>
    <w:p w14:paraId="4FB2F318" w14:textId="3A6BCE05" w:rsidR="00F21B89" w:rsidRDefault="00F21B89" w:rsidP="00F21B89">
      <w:pPr>
        <w:spacing w:after="0" w:line="240" w:lineRule="auto"/>
        <w:ind w:firstLine="720"/>
      </w:pPr>
      <w:r w:rsidRPr="00F21B89">
        <w:rPr>
          <w:b/>
        </w:rPr>
        <w:t>HS:</w:t>
      </w:r>
      <w:r>
        <w:t xml:space="preserve"> High School</w:t>
      </w:r>
    </w:p>
    <w:p w14:paraId="796FEEFE" w14:textId="56307C49" w:rsidR="00B67895" w:rsidRDefault="00B67895" w:rsidP="00304D5B">
      <w:pPr>
        <w:spacing w:after="0" w:line="240" w:lineRule="auto"/>
        <w:ind w:firstLine="720"/>
      </w:pPr>
      <w:r w:rsidRPr="00B67895">
        <w:rPr>
          <w:b/>
        </w:rPr>
        <w:t>MP:</w:t>
      </w:r>
      <w:r>
        <w:t xml:space="preserve"> Math Practices</w:t>
      </w:r>
    </w:p>
    <w:p w14:paraId="35891C7A" w14:textId="77777777" w:rsidR="00304D5B" w:rsidRDefault="00304D5B" w:rsidP="00304D5B"/>
    <w:p w14:paraId="68163FFF" w14:textId="77777777" w:rsidR="00304D5B" w:rsidRDefault="00304D5B" w:rsidP="00304D5B"/>
    <w:p w14:paraId="26240711" w14:textId="47B97A2E" w:rsidR="00350838" w:rsidRDefault="00483AE7" w:rsidP="00350838">
      <w:r w:rsidRPr="00350838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C818351" wp14:editId="25108912">
                <wp:simplePos x="0" y="0"/>
                <wp:positionH relativeFrom="column">
                  <wp:posOffset>3771900</wp:posOffset>
                </wp:positionH>
                <wp:positionV relativeFrom="paragraph">
                  <wp:posOffset>7315200</wp:posOffset>
                </wp:positionV>
                <wp:extent cx="3086100" cy="1828800"/>
                <wp:effectExtent l="0" t="0" r="38100" b="25400"/>
                <wp:wrapSquare wrapText="bothSides"/>
                <wp:docPr id="18" name="Tit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86100" cy="18288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79A5F2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 w:rsidRPr="00425216">
                              <w:rPr>
                                <w:rFonts w:ascii="Calibri" w:eastAsia="ＭＳ Ｐゴシック" w:hAnsi="Calibri" w:cs="ＭＳ Ｐゴシック"/>
                                <w:b/>
                                <w:bCs/>
                                <w:i/>
                                <w:iCs/>
                                <w:color w:val="008000"/>
                                <w:kern w:val="24"/>
                                <w:sz w:val="32"/>
                                <w:szCs w:val="32"/>
                              </w:rPr>
                              <w:t>Crosscutting Concepts</w:t>
                            </w:r>
                            <w:r>
                              <w:rPr>
                                <w:rFonts w:ascii="Calibri" w:eastAsia="ＭＳ Ｐゴシック" w:hAnsi="Calibri" w:cs="ＭＳ Ｐゴシック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br/>
                            </w:r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1. Patterns</w:t>
                            </w:r>
                          </w:p>
                          <w:p w14:paraId="25DFE23F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2. Cause and Effect:  Mechanisms and Explanation</w:t>
                            </w:r>
                          </w:p>
                          <w:p w14:paraId="18F7609B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3. </w:t>
                            </w:r>
                            <w:proofErr w:type="gramStart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Scale</w:t>
                            </w:r>
                            <w:proofErr w:type="gramEnd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, Proportion, and Quantity</w:t>
                            </w:r>
                          </w:p>
                          <w:p w14:paraId="6541EC5A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4. Systems and System Models</w:t>
                            </w:r>
                          </w:p>
                          <w:p w14:paraId="2D1534EE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5. Energy</w:t>
                            </w:r>
                            <w:proofErr w:type="gramEnd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and Matter:  Flows, Cycles, and Conservation</w:t>
                            </w:r>
                          </w:p>
                          <w:p w14:paraId="219C4815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6. </w:t>
                            </w:r>
                            <w:proofErr w:type="gramStart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Structure</w:t>
                            </w:r>
                            <w:proofErr w:type="gramEnd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and Function</w:t>
                            </w:r>
                          </w:p>
                          <w:p w14:paraId="03861B42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7. Stability</w:t>
                            </w:r>
                            <w:proofErr w:type="gramEnd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and Change</w:t>
                            </w:r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itle 1" o:spid="_x0000_s1028" type="#_x0000_t202" style="position:absolute;margin-left:297pt;margin-top:8in;width:243pt;height:2in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" fillcolor="white [3201]" strokecolor="#9bbb59 [3206]" strokeweight="2pt">
                <v:path arrowok="t"/>
                <v:textbox>
                  <w:txbxContent>
                    <w:p w14:paraId="1079A5F2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r w:rsidRPr="00425216">
                        <w:rPr>
                          <w:rFonts w:ascii="Calibri" w:eastAsia="ＭＳ Ｐゴシック" w:hAnsi="Calibri" w:cs="ＭＳ Ｐゴシック"/>
                          <w:b/>
                          <w:bCs/>
                          <w:i/>
                          <w:iCs/>
                          <w:color w:val="008000"/>
                          <w:kern w:val="24"/>
                          <w:sz w:val="32"/>
                          <w:szCs w:val="32"/>
                        </w:rPr>
                        <w:t>Crosscutting Concepts</w:t>
                      </w:r>
                      <w:r>
                        <w:rPr>
                          <w:rFonts w:ascii="Calibri" w:eastAsia="ＭＳ Ｐゴシック" w:hAnsi="Calibri" w:cs="ＭＳ Ｐゴシック"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br/>
                      </w:r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1. Patterns</w:t>
                      </w:r>
                    </w:p>
                    <w:p w14:paraId="25DFE23F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2. Cause and Effect:  Mechanisms and Explanation</w:t>
                      </w:r>
                    </w:p>
                    <w:p w14:paraId="18F7609B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3. </w:t>
                      </w:r>
                      <w:proofErr w:type="gramStart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Scale</w:t>
                      </w:r>
                      <w:proofErr w:type="gramEnd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, Proportion, and Quantity</w:t>
                      </w:r>
                    </w:p>
                    <w:p w14:paraId="6541EC5A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4. Systems and System Models</w:t>
                      </w:r>
                    </w:p>
                    <w:p w14:paraId="2D1534EE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proofErr w:type="gramStart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5. Energy</w:t>
                      </w:r>
                      <w:proofErr w:type="gramEnd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and Matter:  Flows, Cycles, and Conservation</w:t>
                      </w:r>
                    </w:p>
                    <w:p w14:paraId="219C4815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6. </w:t>
                      </w:r>
                      <w:proofErr w:type="gramStart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Structure</w:t>
                      </w:r>
                      <w:proofErr w:type="gramEnd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and Function</w:t>
                      </w:r>
                    </w:p>
                    <w:p w14:paraId="03861B42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proofErr w:type="gramStart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7. Stability</w:t>
                      </w:r>
                      <w:proofErr w:type="gramEnd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and Change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5083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A7DC8A2" wp14:editId="7A707427">
                <wp:simplePos x="0" y="0"/>
                <wp:positionH relativeFrom="column">
                  <wp:posOffset>3771900</wp:posOffset>
                </wp:positionH>
                <wp:positionV relativeFrom="paragraph">
                  <wp:posOffset>2971800</wp:posOffset>
                </wp:positionV>
                <wp:extent cx="3086100" cy="4267200"/>
                <wp:effectExtent l="0" t="0" r="38100" b="25400"/>
                <wp:wrapSquare wrapText="bothSides"/>
                <wp:docPr id="14" name="Tit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86100" cy="42672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FFB5EA" w14:textId="77777777" w:rsidR="00483AE7" w:rsidRPr="002C4194" w:rsidRDefault="00483AE7" w:rsidP="00483AE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425216">
                              <w:rPr>
                                <w:rFonts w:ascii="Calibri" w:eastAsia="ＭＳ Ｐゴシック" w:hAnsi="Calibri" w:cs="Arial"/>
                                <w:b/>
                                <w:bCs/>
                                <w:i/>
                                <w:iCs/>
                                <w:color w:val="F79646" w:themeColor="accent6"/>
                                <w:kern w:val="24"/>
                                <w:sz w:val="32"/>
                                <w:szCs w:val="32"/>
                              </w:rPr>
                              <w:t>Disciplinary Core Ideas</w:t>
                            </w:r>
                            <w:r>
                              <w:rPr>
                                <w:rFonts w:ascii="Calibri" w:eastAsia="ＭＳ Ｐゴシック" w:hAnsi="Calibri" w:cs="Arial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br/>
                            </w:r>
                            <w:r w:rsidRPr="00483AE7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</w:rPr>
                              <w:t>PHYSICAL SCIENCES</w:t>
                            </w:r>
                          </w:p>
                          <w:p w14:paraId="44F2AFE5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PS1:  Matter and Its Interactions</w:t>
                            </w:r>
                          </w:p>
                          <w:p w14:paraId="2D52AE86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PS2:  Motion and Stability:  Forces and Interactions</w:t>
                            </w:r>
                          </w:p>
                          <w:p w14:paraId="57FE0559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PS3:  Energy</w:t>
                            </w:r>
                          </w:p>
                          <w:p w14:paraId="472009CA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PS4:  Waves and Their Applications in Technologies for Information Transfer </w:t>
                            </w:r>
                          </w:p>
                          <w:p w14:paraId="332457C9" w14:textId="77777777" w:rsidR="00483AE7" w:rsidRPr="00483AE7" w:rsidRDefault="00483AE7" w:rsidP="00483AE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483AE7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</w:rPr>
                              <w:t>LIFE SCIENCES</w:t>
                            </w:r>
                          </w:p>
                          <w:p w14:paraId="144885DA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LS1:  From Molecules to Organisms:  Structures and Processes</w:t>
                            </w:r>
                          </w:p>
                          <w:p w14:paraId="3D43A8C7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LS2:  Ecosystems:  Interactions, Energy, and Dynamics</w:t>
                            </w:r>
                          </w:p>
                          <w:p w14:paraId="67AEB70D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LS3:  Heredity:  Inheritance and Variation of Traits</w:t>
                            </w:r>
                          </w:p>
                          <w:p w14:paraId="34B168FB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LS4:  Biological Evolution:  Unity and Diversity</w:t>
                            </w:r>
                          </w:p>
                          <w:p w14:paraId="1515374F" w14:textId="77777777" w:rsidR="00483AE7" w:rsidRPr="00483AE7" w:rsidRDefault="00483AE7" w:rsidP="00483AE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483AE7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</w:rPr>
                              <w:t>EARTH AND SPACE SCIENCES</w:t>
                            </w:r>
                          </w:p>
                          <w:p w14:paraId="69F7882B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ESS1:  Earth</w:t>
                            </w: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eastAsia="ja-JP"/>
                              </w:rPr>
                              <w:t>’</w:t>
                            </w: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 Place in the Universe</w:t>
                            </w:r>
                          </w:p>
                          <w:p w14:paraId="582FDBD8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ESS2:  Earth</w:t>
                            </w: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eastAsia="ja-JP"/>
                              </w:rPr>
                              <w:t>’</w:t>
                            </w: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 Systems</w:t>
                            </w:r>
                          </w:p>
                          <w:p w14:paraId="3F11E1D5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ESS3:  Earth and Human Activity</w:t>
                            </w:r>
                          </w:p>
                          <w:p w14:paraId="5969B114" w14:textId="77777777" w:rsidR="005903BD" w:rsidRDefault="00483AE7" w:rsidP="00483AE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483AE7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</w:rPr>
                              <w:t xml:space="preserve">ENGINEERING, TECHNOLOGY, </w:t>
                            </w:r>
                          </w:p>
                          <w:p w14:paraId="2C118597" w14:textId="46BB2AE6" w:rsidR="00483AE7" w:rsidRPr="00483AE7" w:rsidRDefault="00483AE7" w:rsidP="00483AE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bookmarkStart w:id="0" w:name="_GoBack"/>
                            <w:bookmarkEnd w:id="0"/>
                            <w:r w:rsidRPr="00483AE7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</w:rPr>
                              <w:t>AND APPLICATIONS OF SCIENCE</w:t>
                            </w:r>
                          </w:p>
                          <w:p w14:paraId="373ECA32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ETS1:  Engineering Design</w:t>
                            </w:r>
                          </w:p>
                          <w:p w14:paraId="7EDFBFEB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ETS2:  Links Among Engineering, Technology, Science, and Society</w:t>
                            </w:r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29" type="#_x0000_t202" style="position:absolute;margin-left:297pt;margin-top:234pt;width:243pt;height:336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" fillcolor="white [3201]" strokecolor="#f79646 [3209]" strokeweight="2pt">
                <v:path arrowok="t"/>
                <v:textbox>
                  <w:txbxContent>
                    <w:p w14:paraId="38FFB5EA" w14:textId="77777777" w:rsidR="00483AE7" w:rsidRPr="002C4194" w:rsidRDefault="00483AE7" w:rsidP="00483AE7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425216">
                        <w:rPr>
                          <w:rFonts w:ascii="Calibri" w:eastAsia="ＭＳ Ｐゴシック" w:hAnsi="Calibri" w:cs="Arial"/>
                          <w:b/>
                          <w:bCs/>
                          <w:i/>
                          <w:iCs/>
                          <w:color w:val="F79646" w:themeColor="accent6"/>
                          <w:kern w:val="24"/>
                          <w:sz w:val="32"/>
                          <w:szCs w:val="32"/>
                        </w:rPr>
                        <w:t>Disciplinary Core Ideas</w:t>
                      </w:r>
                      <w:r>
                        <w:rPr>
                          <w:rFonts w:ascii="Calibri" w:eastAsia="ＭＳ Ｐゴシック" w:hAnsi="Calibri" w:cs="Arial"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br/>
                      </w:r>
                      <w:r w:rsidRPr="00483AE7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</w:rPr>
                        <w:t>PHYSICAL SCIENCES</w:t>
                      </w:r>
                    </w:p>
                    <w:p w14:paraId="44F2AFE5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PS1:  Matter and Its Interactions</w:t>
                      </w:r>
                    </w:p>
                    <w:p w14:paraId="2D52AE86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PS2:  Motion and Stability:  Forces and Interactions</w:t>
                      </w:r>
                    </w:p>
                    <w:p w14:paraId="57FE0559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PS3:  Energy</w:t>
                      </w:r>
                    </w:p>
                    <w:p w14:paraId="472009CA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PS4:  Waves and Their Applications in Technologies for Information Transfer </w:t>
                      </w:r>
                    </w:p>
                    <w:p w14:paraId="332457C9" w14:textId="77777777" w:rsidR="00483AE7" w:rsidRPr="00483AE7" w:rsidRDefault="00483AE7" w:rsidP="00483AE7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2"/>
                          <w:szCs w:val="22"/>
                          <w:u w:val="single"/>
                        </w:rPr>
                      </w:pPr>
                      <w:r w:rsidRPr="00483AE7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</w:rPr>
                        <w:t>LIFE SCIENCES</w:t>
                      </w:r>
                    </w:p>
                    <w:p w14:paraId="144885DA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LS1:  From Molecules to Organisms:  Structures and Processes</w:t>
                      </w:r>
                    </w:p>
                    <w:p w14:paraId="3D43A8C7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LS2:  Ecosystems:  Interactions, Energy, and Dynamics</w:t>
                      </w:r>
                    </w:p>
                    <w:p w14:paraId="67AEB70D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LS3:  Heredity:  Inheritance and Variation of Traits</w:t>
                      </w:r>
                    </w:p>
                    <w:p w14:paraId="34B168FB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LS4:  Biological Evolution:  Unity and Diversity</w:t>
                      </w:r>
                    </w:p>
                    <w:p w14:paraId="1515374F" w14:textId="77777777" w:rsidR="00483AE7" w:rsidRPr="00483AE7" w:rsidRDefault="00483AE7" w:rsidP="00483AE7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2"/>
                          <w:szCs w:val="22"/>
                          <w:u w:val="single"/>
                        </w:rPr>
                      </w:pPr>
                      <w:r w:rsidRPr="00483AE7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</w:rPr>
                        <w:t>EARTH AND SPACE SCIENCES</w:t>
                      </w:r>
                    </w:p>
                    <w:p w14:paraId="69F7882B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ESS1:  Earth</w:t>
                      </w: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  <w:lang w:eastAsia="ja-JP"/>
                        </w:rPr>
                        <w:t>’</w:t>
                      </w: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s Place in the Universe</w:t>
                      </w:r>
                    </w:p>
                    <w:p w14:paraId="582FDBD8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ESS2:  Earth</w:t>
                      </w: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  <w:lang w:eastAsia="ja-JP"/>
                        </w:rPr>
                        <w:t>’</w:t>
                      </w: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s Systems</w:t>
                      </w:r>
                    </w:p>
                    <w:p w14:paraId="3F11E1D5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ESS3:  Earth and Human Activity</w:t>
                      </w:r>
                    </w:p>
                    <w:p w14:paraId="5969B114" w14:textId="77777777" w:rsidR="005903BD" w:rsidRDefault="00483AE7" w:rsidP="00483AE7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</w:rPr>
                      </w:pPr>
                      <w:r w:rsidRPr="00483AE7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</w:rPr>
                        <w:t xml:space="preserve">ENGINEERING, TECHNOLOGY, </w:t>
                      </w:r>
                    </w:p>
                    <w:p w14:paraId="2C118597" w14:textId="46BB2AE6" w:rsidR="00483AE7" w:rsidRPr="00483AE7" w:rsidRDefault="00483AE7" w:rsidP="00483AE7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2"/>
                          <w:szCs w:val="22"/>
                          <w:u w:val="single"/>
                        </w:rPr>
                      </w:pPr>
                      <w:bookmarkStart w:id="1" w:name="_GoBack"/>
                      <w:bookmarkEnd w:id="1"/>
                      <w:r w:rsidRPr="00483AE7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</w:rPr>
                        <w:t>AND APPLICATIONS OF SCIENCE</w:t>
                      </w:r>
                    </w:p>
                    <w:p w14:paraId="373ECA32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ETS1:  Engineering Design</w:t>
                      </w:r>
                    </w:p>
                    <w:p w14:paraId="7EDFBFEB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ETS2:  Links Among Engineering, Technology, Science, and Society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25216" w:rsidRPr="0035083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DACAED" wp14:editId="319116B2">
                <wp:simplePos x="0" y="0"/>
                <wp:positionH relativeFrom="column">
                  <wp:posOffset>3771900</wp:posOffset>
                </wp:positionH>
                <wp:positionV relativeFrom="paragraph">
                  <wp:posOffset>114300</wp:posOffset>
                </wp:positionV>
                <wp:extent cx="3086100" cy="2628900"/>
                <wp:effectExtent l="0" t="0" r="38100" b="38100"/>
                <wp:wrapSquare wrapText="bothSides"/>
                <wp:docPr id="17" name="Title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 bwMode="auto">
                        <a:xfrm>
                          <a:off x="0" y="0"/>
                          <a:ext cx="3086100" cy="2628900"/>
                        </a:xfrm>
                        <a:prstGeom prst="rect">
                          <a:avLst/>
                        </a:prstGeom>
                        <a:ln/>
                        <a:extLst>
                          <a:ext uri="{FAA26D3D-D897-4be2-8F04-BA451C77F1D7}">
                            <ma14:placeholderFlag xmlns:ma14="http://schemas.microsoft.com/office/mac/drawingml/2011/main" val="1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011D30" w14:textId="77777777" w:rsidR="00483AE7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eastAsia="ＭＳ Ｐゴシック" w:hAnsi="Calibr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Science and Engineering Practices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br/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1.  Asking Questions (for science) and Defining Problems (for engineering)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2.  Developing and Using Models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3.  Planning and Carrying Out Investigations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4.  Analyzing and Interpreting Data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5.  Using Mathematics and Computational Thinking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6.  Constructing Explanations (for science) and Designing Solutions (for engineering)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7.  Engaging in Argument from Evidence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8.  Obtaining, Evaluating, and Communicating Information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0" style="position:absolute;margin-left:297pt;margin-top:9pt;width:243pt;height:20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" fillcolor="white [3201]" strokecolor="#4f81bd [3204]" strokeweight="2pt">
                <v:stroke o:forcedash="t"/>
                <v:path arrowok="t"/>
                <o:lock v:ext="edit" grouping="t"/>
                <v:textbox>
                  <w:txbxContent>
                    <w:p w14:paraId="77011D30" w14:textId="77777777" w:rsidR="00483AE7" w:rsidRDefault="00483AE7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eastAsia="ＭＳ Ｐゴシック" w:hAnsi="Calibr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32"/>
                          <w:szCs w:val="32"/>
                        </w:rPr>
                        <w:t>Science and Engineering Practices</w:t>
                      </w:r>
                      <w:r>
                        <w:rPr>
                          <w:rFonts w:ascii="Calibri" w:eastAsia="ＭＳ Ｐゴシック" w:hAnsi="Calibri" w:cstheme="majorBidi"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br/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1.  Asking Questions (for science) and Defining Problems (for engineering)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2.  Developing and Using Models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3.  Planning and Carrying Out Investigations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4.  Analyzing and Interpreting Data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5.  Using Mathematics and Computational Thinking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6.  Constructing Explanations (for science) and Designing Solutions (for engineering)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7.  Engaging in Argument from Evidence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8.  Obtaining, Evaluating, and Communicating Information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004131" w:rsidRPr="002C4194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C86BBF" wp14:editId="6DB0B141">
                <wp:simplePos x="0" y="0"/>
                <wp:positionH relativeFrom="column">
                  <wp:posOffset>-228600</wp:posOffset>
                </wp:positionH>
                <wp:positionV relativeFrom="paragraph">
                  <wp:posOffset>2971800</wp:posOffset>
                </wp:positionV>
                <wp:extent cx="3086100" cy="4267200"/>
                <wp:effectExtent l="0" t="0" r="38100" b="25400"/>
                <wp:wrapSquare wrapText="bothSides"/>
                <wp:docPr id="6" name="Tit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86100" cy="42672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AC5E20" w14:textId="77777777" w:rsidR="00483AE7" w:rsidRPr="002C4194" w:rsidRDefault="00483AE7" w:rsidP="005903B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425216">
                              <w:rPr>
                                <w:rFonts w:ascii="Calibri" w:eastAsia="ＭＳ Ｐゴシック" w:hAnsi="Calibri" w:cs="Arial"/>
                                <w:b/>
                                <w:bCs/>
                                <w:i/>
                                <w:iCs/>
                                <w:color w:val="F79646" w:themeColor="accent6"/>
                                <w:kern w:val="24"/>
                                <w:sz w:val="32"/>
                                <w:szCs w:val="32"/>
                              </w:rPr>
                              <w:t>Disciplinary Core Ideas</w:t>
                            </w:r>
                            <w:r>
                              <w:rPr>
                                <w:rFonts w:ascii="Calibri" w:eastAsia="ＭＳ Ｐゴシック" w:hAnsi="Calibri" w:cs="Arial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br/>
                            </w:r>
                            <w:r w:rsidRPr="005903BD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</w:rPr>
                              <w:t>PHYSICAL SCIENCES</w:t>
                            </w:r>
                          </w:p>
                          <w:p w14:paraId="24A3B5D0" w14:textId="77777777" w:rsidR="00483AE7" w:rsidRPr="002C4194" w:rsidRDefault="00483AE7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PS1:  Matter and Its Interactions</w:t>
                            </w:r>
                          </w:p>
                          <w:p w14:paraId="3782AB47" w14:textId="77777777" w:rsidR="00483AE7" w:rsidRPr="002C4194" w:rsidRDefault="00483AE7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PS2:  Motion and Stability:  Forces and Interactions</w:t>
                            </w:r>
                          </w:p>
                          <w:p w14:paraId="2AF19DE8" w14:textId="77777777" w:rsidR="00483AE7" w:rsidRPr="002C4194" w:rsidRDefault="00483AE7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PS3:  Energy</w:t>
                            </w:r>
                          </w:p>
                          <w:p w14:paraId="1243A254" w14:textId="77777777" w:rsidR="00483AE7" w:rsidRPr="002C4194" w:rsidRDefault="00483AE7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PS4:  Waves and Their Applications in Technologies for Information Transfer </w:t>
                            </w:r>
                          </w:p>
                          <w:p w14:paraId="47B72A36" w14:textId="77777777" w:rsidR="00483AE7" w:rsidRPr="005903BD" w:rsidRDefault="00483AE7" w:rsidP="005903B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5903BD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</w:rPr>
                              <w:t>LIFE SCIENCES</w:t>
                            </w:r>
                          </w:p>
                          <w:p w14:paraId="58DB2E36" w14:textId="77777777" w:rsidR="00483AE7" w:rsidRPr="002C4194" w:rsidRDefault="00483AE7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LS1:  From Molecules to Organisms:  Structures and Processes</w:t>
                            </w:r>
                          </w:p>
                          <w:p w14:paraId="6B88AA3A" w14:textId="77777777" w:rsidR="00483AE7" w:rsidRPr="002C4194" w:rsidRDefault="00483AE7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LS2:  Ecosystems:  Interactions, Energy, and Dynamics</w:t>
                            </w:r>
                          </w:p>
                          <w:p w14:paraId="74F76063" w14:textId="77777777" w:rsidR="00483AE7" w:rsidRPr="002C4194" w:rsidRDefault="00483AE7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LS3:  Heredity:  Inheritance and Variation of Traits</w:t>
                            </w:r>
                          </w:p>
                          <w:p w14:paraId="5139B6C4" w14:textId="77777777" w:rsidR="00483AE7" w:rsidRPr="002C4194" w:rsidRDefault="00483AE7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LS4:  Biological Evolution:  Unity and Diversity</w:t>
                            </w:r>
                          </w:p>
                          <w:p w14:paraId="2E256056" w14:textId="77777777" w:rsidR="00483AE7" w:rsidRPr="005903BD" w:rsidRDefault="00483AE7" w:rsidP="005903B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5903BD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</w:rPr>
                              <w:t>EARTH AND SPACE SCIENCES</w:t>
                            </w:r>
                          </w:p>
                          <w:p w14:paraId="6AED82A1" w14:textId="77777777" w:rsidR="00483AE7" w:rsidRPr="002C4194" w:rsidRDefault="00483AE7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ESS1:  Earth</w:t>
                            </w: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eastAsia="ja-JP"/>
                              </w:rPr>
                              <w:t>’</w:t>
                            </w: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 Place in the Universe</w:t>
                            </w:r>
                          </w:p>
                          <w:p w14:paraId="34B94DF4" w14:textId="77777777" w:rsidR="00483AE7" w:rsidRPr="002C4194" w:rsidRDefault="00483AE7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ESS2:  Earth</w:t>
                            </w: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eastAsia="ja-JP"/>
                              </w:rPr>
                              <w:t>’</w:t>
                            </w: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 Systems</w:t>
                            </w:r>
                          </w:p>
                          <w:p w14:paraId="43F06008" w14:textId="77777777" w:rsidR="00483AE7" w:rsidRPr="002C4194" w:rsidRDefault="00483AE7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ESS3:  Earth and Human Activity</w:t>
                            </w:r>
                          </w:p>
                          <w:p w14:paraId="255010BA" w14:textId="77777777" w:rsidR="005903BD" w:rsidRDefault="00483AE7" w:rsidP="005903B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5903BD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</w:rPr>
                              <w:t xml:space="preserve">ENGINEERING, TECHNOLOGY, </w:t>
                            </w:r>
                          </w:p>
                          <w:p w14:paraId="77A0FD4D" w14:textId="0B9E77E1" w:rsidR="00483AE7" w:rsidRPr="005903BD" w:rsidRDefault="00483AE7" w:rsidP="005903B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5903BD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u w:val="single"/>
                              </w:rPr>
                              <w:t>AND APPLICATIONS OF SCIENCE</w:t>
                            </w:r>
                          </w:p>
                          <w:p w14:paraId="76227079" w14:textId="77777777" w:rsidR="00483AE7" w:rsidRPr="002C4194" w:rsidRDefault="00483AE7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ETS1:  Engineering Design</w:t>
                            </w:r>
                          </w:p>
                          <w:p w14:paraId="2241DBC1" w14:textId="77777777" w:rsidR="00483AE7" w:rsidRPr="002C4194" w:rsidRDefault="00483AE7" w:rsidP="002C4194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ETS2:  Links Among Engineering, Technology, Science, and Society</w:t>
                            </w:r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31" type="#_x0000_t202" style="position:absolute;margin-left:-17.95pt;margin-top:234pt;width:243pt;height:336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" fillcolor="white [3201]" strokecolor="#f79646 [3209]" strokeweight="2pt">
                <v:path arrowok="t"/>
                <v:textbox>
                  <w:txbxContent>
                    <w:p w14:paraId="39AC5E20" w14:textId="77777777" w:rsidR="00483AE7" w:rsidRPr="002C4194" w:rsidRDefault="00483AE7" w:rsidP="005903BD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425216">
                        <w:rPr>
                          <w:rFonts w:ascii="Calibri" w:eastAsia="ＭＳ Ｐゴシック" w:hAnsi="Calibri" w:cs="Arial"/>
                          <w:b/>
                          <w:bCs/>
                          <w:i/>
                          <w:iCs/>
                          <w:color w:val="F79646" w:themeColor="accent6"/>
                          <w:kern w:val="24"/>
                          <w:sz w:val="32"/>
                          <w:szCs w:val="32"/>
                        </w:rPr>
                        <w:t>Disciplinary Core Ideas</w:t>
                      </w:r>
                      <w:r>
                        <w:rPr>
                          <w:rFonts w:ascii="Calibri" w:eastAsia="ＭＳ Ｐゴシック" w:hAnsi="Calibri" w:cs="Arial"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br/>
                      </w:r>
                      <w:r w:rsidRPr="005903BD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</w:rPr>
                        <w:t>PHYSICAL SCIENCES</w:t>
                      </w:r>
                    </w:p>
                    <w:p w14:paraId="24A3B5D0" w14:textId="77777777" w:rsidR="00483AE7" w:rsidRPr="002C4194" w:rsidRDefault="00483AE7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PS1:  Matter and Its Interactions</w:t>
                      </w:r>
                    </w:p>
                    <w:p w14:paraId="3782AB47" w14:textId="77777777" w:rsidR="00483AE7" w:rsidRPr="002C4194" w:rsidRDefault="00483AE7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PS2:  Motion and Stability:  Forces and Interactions</w:t>
                      </w:r>
                    </w:p>
                    <w:p w14:paraId="2AF19DE8" w14:textId="77777777" w:rsidR="00483AE7" w:rsidRPr="002C4194" w:rsidRDefault="00483AE7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PS3:  Energy</w:t>
                      </w:r>
                    </w:p>
                    <w:p w14:paraId="1243A254" w14:textId="77777777" w:rsidR="00483AE7" w:rsidRPr="002C4194" w:rsidRDefault="00483AE7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PS4:  Waves and Their Applications in Technologies for Information Transfer </w:t>
                      </w:r>
                    </w:p>
                    <w:p w14:paraId="47B72A36" w14:textId="77777777" w:rsidR="00483AE7" w:rsidRPr="005903BD" w:rsidRDefault="00483AE7" w:rsidP="005903BD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2"/>
                          <w:szCs w:val="22"/>
                          <w:u w:val="single"/>
                        </w:rPr>
                      </w:pPr>
                      <w:r w:rsidRPr="005903BD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</w:rPr>
                        <w:t>LIFE SCIENCES</w:t>
                      </w:r>
                    </w:p>
                    <w:p w14:paraId="58DB2E36" w14:textId="77777777" w:rsidR="00483AE7" w:rsidRPr="002C4194" w:rsidRDefault="00483AE7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LS1:  From Molecules to Organisms:  Structures and Processes</w:t>
                      </w:r>
                    </w:p>
                    <w:p w14:paraId="6B88AA3A" w14:textId="77777777" w:rsidR="00483AE7" w:rsidRPr="002C4194" w:rsidRDefault="00483AE7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LS2:  Ecosystems:  Interactions, Energy, and Dynamics</w:t>
                      </w:r>
                    </w:p>
                    <w:p w14:paraId="74F76063" w14:textId="77777777" w:rsidR="00483AE7" w:rsidRPr="002C4194" w:rsidRDefault="00483AE7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LS3:  Heredity:  Inheritance and Variation of Traits</w:t>
                      </w:r>
                    </w:p>
                    <w:p w14:paraId="5139B6C4" w14:textId="77777777" w:rsidR="00483AE7" w:rsidRPr="002C4194" w:rsidRDefault="00483AE7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LS4:  Biological Evolution:  Unity and Diversity</w:t>
                      </w:r>
                    </w:p>
                    <w:p w14:paraId="2E256056" w14:textId="77777777" w:rsidR="00483AE7" w:rsidRPr="005903BD" w:rsidRDefault="00483AE7" w:rsidP="005903BD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2"/>
                          <w:szCs w:val="22"/>
                          <w:u w:val="single"/>
                        </w:rPr>
                      </w:pPr>
                      <w:r w:rsidRPr="005903BD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</w:rPr>
                        <w:t>EARTH AND SPACE SCIENCES</w:t>
                      </w:r>
                    </w:p>
                    <w:p w14:paraId="6AED82A1" w14:textId="77777777" w:rsidR="00483AE7" w:rsidRPr="002C4194" w:rsidRDefault="00483AE7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ESS1:  Earth</w:t>
                      </w: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  <w:lang w:eastAsia="ja-JP"/>
                        </w:rPr>
                        <w:t>’</w:t>
                      </w: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s Place in the Universe</w:t>
                      </w:r>
                    </w:p>
                    <w:p w14:paraId="34B94DF4" w14:textId="77777777" w:rsidR="00483AE7" w:rsidRPr="002C4194" w:rsidRDefault="00483AE7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ESS2:  Earth</w:t>
                      </w: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  <w:lang w:eastAsia="ja-JP"/>
                        </w:rPr>
                        <w:t>’</w:t>
                      </w: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s Systems</w:t>
                      </w:r>
                    </w:p>
                    <w:p w14:paraId="43F06008" w14:textId="77777777" w:rsidR="00483AE7" w:rsidRPr="002C4194" w:rsidRDefault="00483AE7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ESS3:  Earth and Human Activity</w:t>
                      </w:r>
                    </w:p>
                    <w:p w14:paraId="255010BA" w14:textId="77777777" w:rsidR="005903BD" w:rsidRDefault="00483AE7" w:rsidP="005903BD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</w:rPr>
                      </w:pPr>
                      <w:r w:rsidRPr="005903BD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</w:rPr>
                        <w:t xml:space="preserve">ENGINEERING, TECHNOLOGY, </w:t>
                      </w:r>
                    </w:p>
                    <w:p w14:paraId="77A0FD4D" w14:textId="0B9E77E1" w:rsidR="00483AE7" w:rsidRPr="005903BD" w:rsidRDefault="00483AE7" w:rsidP="005903BD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2"/>
                          <w:szCs w:val="22"/>
                          <w:u w:val="single"/>
                        </w:rPr>
                      </w:pPr>
                      <w:r w:rsidRPr="005903BD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  <w:u w:val="single"/>
                        </w:rPr>
                        <w:t>AND APPLICATIONS OF SCIENCE</w:t>
                      </w:r>
                    </w:p>
                    <w:p w14:paraId="76227079" w14:textId="77777777" w:rsidR="00483AE7" w:rsidRPr="002C4194" w:rsidRDefault="00483AE7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ETS1:  Engineering Design</w:t>
                      </w:r>
                    </w:p>
                    <w:p w14:paraId="2241DBC1" w14:textId="77777777" w:rsidR="00483AE7" w:rsidRPr="002C4194" w:rsidRDefault="00483AE7" w:rsidP="002C4194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Arial"/>
                          <w:color w:val="000000" w:themeColor="text1"/>
                          <w:kern w:val="24"/>
                          <w:sz w:val="22"/>
                          <w:szCs w:val="22"/>
                        </w:rPr>
                        <w:t>ETS2:  Links Among Engineering, Technology, Science, and Society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04131" w:rsidRPr="00350838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F2FE34E" wp14:editId="53608825">
                <wp:simplePos x="0" y="0"/>
                <wp:positionH relativeFrom="column">
                  <wp:posOffset>-228600</wp:posOffset>
                </wp:positionH>
                <wp:positionV relativeFrom="paragraph">
                  <wp:posOffset>7315200</wp:posOffset>
                </wp:positionV>
                <wp:extent cx="3086100" cy="1828800"/>
                <wp:effectExtent l="0" t="0" r="38100" b="25400"/>
                <wp:wrapSquare wrapText="bothSides"/>
                <wp:docPr id="13" name="Tit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86100" cy="18288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4A0218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 w:rsidRPr="00425216">
                              <w:rPr>
                                <w:rFonts w:ascii="Calibri" w:eastAsia="ＭＳ Ｐゴシック" w:hAnsi="Calibri" w:cs="ＭＳ Ｐゴシック"/>
                                <w:b/>
                                <w:bCs/>
                                <w:i/>
                                <w:iCs/>
                                <w:color w:val="008000"/>
                                <w:kern w:val="24"/>
                                <w:sz w:val="32"/>
                                <w:szCs w:val="32"/>
                              </w:rPr>
                              <w:t>Crosscutting Concepts</w:t>
                            </w:r>
                            <w:r>
                              <w:rPr>
                                <w:rFonts w:ascii="Calibri" w:eastAsia="ＭＳ Ｐゴシック" w:hAnsi="Calibri" w:cs="ＭＳ Ｐゴシック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br/>
                            </w:r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1. Patterns</w:t>
                            </w:r>
                          </w:p>
                          <w:p w14:paraId="793F4581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2. Cause and Effect:  Mechanisms and Explanation</w:t>
                            </w:r>
                          </w:p>
                          <w:p w14:paraId="0B5A708F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3. </w:t>
                            </w:r>
                            <w:proofErr w:type="gramStart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Scale</w:t>
                            </w:r>
                            <w:proofErr w:type="gramEnd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, Proportion, and Quantity</w:t>
                            </w:r>
                          </w:p>
                          <w:p w14:paraId="279CD9D2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4. Systems and System Models</w:t>
                            </w:r>
                          </w:p>
                          <w:p w14:paraId="475D05C9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5. Energy</w:t>
                            </w:r>
                            <w:proofErr w:type="gramEnd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and Matter:  Flows, Cycles, and Conservation</w:t>
                            </w:r>
                          </w:p>
                          <w:p w14:paraId="56B3C836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6. </w:t>
                            </w:r>
                            <w:proofErr w:type="gramStart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Structure</w:t>
                            </w:r>
                            <w:proofErr w:type="gramEnd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and Function</w:t>
                            </w:r>
                          </w:p>
                          <w:p w14:paraId="4A149170" w14:textId="77777777" w:rsidR="00483AE7" w:rsidRPr="002C4194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7. Stability</w:t>
                            </w:r>
                            <w:proofErr w:type="gramEnd"/>
                            <w:r w:rsidRPr="002C4194">
                              <w:rPr>
                                <w:rFonts w:ascii="Calibri" w:eastAsia="ＭＳ Ｐゴシック" w:hAnsi="Calibri" w:cs="ＭＳ Ｐゴシック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and Change</w:t>
                            </w:r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32" type="#_x0000_t202" style="position:absolute;margin-left:-17.95pt;margin-top:8in;width:243pt;height:2in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" fillcolor="white [3201]" strokecolor="#9bbb59 [3206]" strokeweight="2pt">
                <v:path arrowok="t"/>
                <v:textbox>
                  <w:txbxContent>
                    <w:p w14:paraId="734A0218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r w:rsidRPr="00425216">
                        <w:rPr>
                          <w:rFonts w:ascii="Calibri" w:eastAsia="ＭＳ Ｐゴシック" w:hAnsi="Calibri" w:cs="ＭＳ Ｐゴシック"/>
                          <w:b/>
                          <w:bCs/>
                          <w:i/>
                          <w:iCs/>
                          <w:color w:val="008000"/>
                          <w:kern w:val="24"/>
                          <w:sz w:val="32"/>
                          <w:szCs w:val="32"/>
                        </w:rPr>
                        <w:t>Crosscutting Concepts</w:t>
                      </w:r>
                      <w:r>
                        <w:rPr>
                          <w:rFonts w:ascii="Calibri" w:eastAsia="ＭＳ Ｐゴシック" w:hAnsi="Calibri" w:cs="ＭＳ Ｐゴシック"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br/>
                      </w:r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1. Patterns</w:t>
                      </w:r>
                    </w:p>
                    <w:p w14:paraId="793F4581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2. Cause and Effect:  Mechanisms and Explanation</w:t>
                      </w:r>
                    </w:p>
                    <w:p w14:paraId="0B5A708F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3. </w:t>
                      </w:r>
                      <w:proofErr w:type="gramStart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Scale</w:t>
                      </w:r>
                      <w:proofErr w:type="gramEnd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, Proportion, and Quantity</w:t>
                      </w:r>
                    </w:p>
                    <w:p w14:paraId="279CD9D2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4. Systems and System Models</w:t>
                      </w:r>
                    </w:p>
                    <w:p w14:paraId="475D05C9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proofErr w:type="gramStart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5. Energy</w:t>
                      </w:r>
                      <w:proofErr w:type="gramEnd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and Matter:  Flows, Cycles, and Conservation</w:t>
                      </w:r>
                    </w:p>
                    <w:p w14:paraId="56B3C836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6. </w:t>
                      </w:r>
                      <w:proofErr w:type="gramStart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Structure</w:t>
                      </w:r>
                      <w:proofErr w:type="gramEnd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and Function</w:t>
                      </w:r>
                    </w:p>
                    <w:p w14:paraId="4A149170" w14:textId="77777777" w:rsidR="00483AE7" w:rsidRPr="002C4194" w:rsidRDefault="00483AE7" w:rsidP="00350838">
                      <w:pPr>
                        <w:pStyle w:val="NormalWeb"/>
                        <w:spacing w:before="0" w:beforeAutospacing="0" w:after="0" w:afterAutospacing="0"/>
                        <w:rPr>
                          <w:sz w:val="22"/>
                          <w:szCs w:val="22"/>
                        </w:rPr>
                      </w:pPr>
                      <w:proofErr w:type="gramStart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>7. Stability</w:t>
                      </w:r>
                      <w:proofErr w:type="gramEnd"/>
                      <w:r w:rsidRPr="002C4194">
                        <w:rPr>
                          <w:rFonts w:ascii="Calibri" w:eastAsia="ＭＳ Ｐゴシック" w:hAnsi="Calibri" w:cs="ＭＳ Ｐゴシック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and Change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50838" w:rsidRPr="00350838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79F463" wp14:editId="505C22E8">
                <wp:simplePos x="0" y="0"/>
                <wp:positionH relativeFrom="column">
                  <wp:posOffset>-228600</wp:posOffset>
                </wp:positionH>
                <wp:positionV relativeFrom="paragraph">
                  <wp:posOffset>114300</wp:posOffset>
                </wp:positionV>
                <wp:extent cx="3086100" cy="2628900"/>
                <wp:effectExtent l="0" t="0" r="38100" b="38100"/>
                <wp:wrapSquare wrapText="bothSides"/>
                <wp:docPr id="2" name="Title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 bwMode="auto">
                        <a:xfrm>
                          <a:off x="0" y="0"/>
                          <a:ext cx="3086100" cy="2628900"/>
                        </a:xfrm>
                        <a:prstGeom prst="rect">
                          <a:avLst/>
                        </a:prstGeom>
                        <a:ln/>
                        <a:extLst>
                          <a:ext uri="{FAA26D3D-D897-4be2-8F04-BA451C77F1D7}">
                            <ma14:placeholderFlag xmlns:ma14="http://schemas.microsoft.com/office/mac/drawingml/2011/main" val="1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96E14A" w14:textId="77777777" w:rsidR="00483AE7" w:rsidRDefault="00483AE7" w:rsidP="00350838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eastAsia="ＭＳ Ｐゴシック" w:hAnsi="Calibri" w:cstheme="majorBid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Science and Engineering Practices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br/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1.  Asking Questions (for science) and Defining Problems (for engineering)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2.  Developing and Using Models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3.  Planning and Carrying Out Investigations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4.  Analyzing and Interpreting Data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5.  Using Mathematics and Computational Thinking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6.  Constructing Explanations (for science) and Designing Solutions (for engineering)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7.  Engaging in Argument from Evidence</w:t>
                            </w:r>
                            <w:r>
                              <w:rPr>
                                <w:rFonts w:ascii="Calibri" w:eastAsia="ＭＳ Ｐゴシック" w:hAnsi="Calibri" w:cstheme="maj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  <w:t>8.  Obtaining, Evaluating, and Communicating Information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3" style="position:absolute;margin-left:-17.95pt;margin-top:9pt;width:243pt;height:20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" fillcolor="white [3201]" strokecolor="#4f81bd [3204]" strokeweight="2pt">
                <v:stroke o:forcedash="t"/>
                <v:path arrowok="t"/>
                <o:lock v:ext="edit" grouping="t"/>
                <v:textbox>
                  <w:txbxContent>
                    <w:p w14:paraId="6D96E14A" w14:textId="77777777" w:rsidR="00483AE7" w:rsidRDefault="00483AE7" w:rsidP="00350838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eastAsia="ＭＳ Ｐゴシック" w:hAnsi="Calibri" w:cstheme="majorBid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32"/>
                          <w:szCs w:val="32"/>
                        </w:rPr>
                        <w:t>Science and Engineering Practices</w:t>
                      </w:r>
                      <w:r>
                        <w:rPr>
                          <w:rFonts w:ascii="Calibri" w:eastAsia="ＭＳ Ｐゴシック" w:hAnsi="Calibri" w:cstheme="majorBidi"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br/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1.  Asking Questions (for science) and Defining Problems (for engineering)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2.  Developing and Using Models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3.  Planning and Carrying Out Investigations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4.  Analyzing and Interpreting Data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5.  Using Mathematics and Computational Thinking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6.  Constructing Explanations (for science) and Designing Solutions (for engineering)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7.  Engaging in Argument from Evidence</w:t>
                      </w:r>
                      <w:r>
                        <w:rPr>
                          <w:rFonts w:ascii="Calibri" w:eastAsia="ＭＳ Ｐゴシック" w:hAnsi="Calibri" w:cstheme="maj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  <w:t>8.  Obtaining, Evaluating, and Communicating Information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350838" w:rsidRPr="00350838">
        <w:rPr>
          <w:rFonts w:eastAsiaTheme="minorEastAsia"/>
          <w:noProof/>
          <w:sz w:val="24"/>
          <w:szCs w:val="24"/>
        </w:rPr>
        <w:t xml:space="preserve"> </w:t>
      </w:r>
    </w:p>
    <w:sectPr w:rsidR="00350838" w:rsidSect="00AD7400">
      <w:headerReference w:type="default" r:id="rId7"/>
      <w:pgSz w:w="12240" w:h="15840" w:code="1"/>
      <w:pgMar w:top="720" w:right="720" w:bottom="720" w:left="720" w:header="288" w:footer="288" w:gutter="0"/>
      <w:cols w:num="2" w:space="144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89EFE6" w14:textId="77777777" w:rsidR="00483AE7" w:rsidRDefault="00483AE7" w:rsidP="00AD7400">
      <w:pPr>
        <w:spacing w:after="0" w:line="240" w:lineRule="auto"/>
      </w:pPr>
      <w:r>
        <w:separator/>
      </w:r>
    </w:p>
  </w:endnote>
  <w:endnote w:type="continuationSeparator" w:id="0">
    <w:p w14:paraId="2D3661C6" w14:textId="77777777" w:rsidR="00483AE7" w:rsidRDefault="00483AE7" w:rsidP="00AD74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Ｐ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50BBD7" w14:textId="77777777" w:rsidR="00483AE7" w:rsidRDefault="00483AE7" w:rsidP="00AD7400">
      <w:pPr>
        <w:spacing w:after="0" w:line="240" w:lineRule="auto"/>
      </w:pPr>
      <w:r>
        <w:separator/>
      </w:r>
    </w:p>
  </w:footnote>
  <w:footnote w:type="continuationSeparator" w:id="0">
    <w:p w14:paraId="239F4010" w14:textId="77777777" w:rsidR="00483AE7" w:rsidRDefault="00483AE7" w:rsidP="00AD74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D2A004" w14:textId="15D4B929" w:rsidR="00483AE7" w:rsidRDefault="00483AE7">
    <w:pPr>
      <w:pStyle w:val="Header"/>
    </w:pPr>
    <w:r>
      <w:t xml:space="preserve"> Next Generation Science Standards Cheat Sheet</w:t>
    </w:r>
    <w:r>
      <w:tab/>
    </w:r>
    <w:r>
      <w:tab/>
      <w:t xml:space="preserve">                               Next Generation Science Standards Cheat Sheet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400"/>
    <w:rsid w:val="00004131"/>
    <w:rsid w:val="000B1FC3"/>
    <w:rsid w:val="00123D6C"/>
    <w:rsid w:val="002C4194"/>
    <w:rsid w:val="00304D5B"/>
    <w:rsid w:val="00350838"/>
    <w:rsid w:val="00425216"/>
    <w:rsid w:val="00445823"/>
    <w:rsid w:val="00483AE7"/>
    <w:rsid w:val="005903BD"/>
    <w:rsid w:val="007F307E"/>
    <w:rsid w:val="0092107C"/>
    <w:rsid w:val="00AD7400"/>
    <w:rsid w:val="00B67895"/>
    <w:rsid w:val="00E208A2"/>
    <w:rsid w:val="00F21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0EEA3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74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740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D74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7400"/>
  </w:style>
  <w:style w:type="paragraph" w:styleId="Footer">
    <w:name w:val="footer"/>
    <w:basedOn w:val="Normal"/>
    <w:link w:val="FooterChar"/>
    <w:uiPriority w:val="99"/>
    <w:unhideWhenUsed/>
    <w:rsid w:val="00AD74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7400"/>
  </w:style>
  <w:style w:type="paragraph" w:styleId="NormalWeb">
    <w:name w:val="Normal (Web)"/>
    <w:basedOn w:val="Normal"/>
    <w:uiPriority w:val="99"/>
    <w:semiHidden/>
    <w:unhideWhenUsed/>
    <w:rsid w:val="002C4194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74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740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D74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7400"/>
  </w:style>
  <w:style w:type="paragraph" w:styleId="Footer">
    <w:name w:val="footer"/>
    <w:basedOn w:val="Normal"/>
    <w:link w:val="FooterChar"/>
    <w:uiPriority w:val="99"/>
    <w:unhideWhenUsed/>
    <w:rsid w:val="00AD74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7400"/>
  </w:style>
  <w:style w:type="paragraph" w:styleId="NormalWeb">
    <w:name w:val="Normal (Web)"/>
    <w:basedOn w:val="Normal"/>
    <w:uiPriority w:val="99"/>
    <w:semiHidden/>
    <w:unhideWhenUsed/>
    <w:rsid w:val="002C4194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205</Words>
  <Characters>1169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Mechelle La Lanne</dc:creator>
  <cp:lastModifiedBy>Kirk Robbins</cp:lastModifiedBy>
  <cp:revision>4</cp:revision>
  <cp:lastPrinted>2015-04-07T00:12:00Z</cp:lastPrinted>
  <dcterms:created xsi:type="dcterms:W3CDTF">2015-04-07T00:02:00Z</dcterms:created>
  <dcterms:modified xsi:type="dcterms:W3CDTF">2015-04-07T00:15:00Z</dcterms:modified>
</cp:coreProperties>
</file>